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03E8705A" w14:textId="5247CDCD" w:rsidR="00215D16" w:rsidRPr="00FD1547" w:rsidRDefault="009A33A9" w:rsidP="00FD1547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7F3E74">
        <w:rPr>
          <w:szCs w:val="28"/>
        </w:rPr>
        <w:t>0</w:t>
      </w:r>
      <w:r w:rsidR="00FD1547">
        <w:rPr>
          <w:szCs w:val="28"/>
        </w:rPr>
        <w:t>15</w:t>
      </w:r>
      <w:r w:rsidR="007F3E74">
        <w:rPr>
          <w:szCs w:val="28"/>
        </w:rPr>
        <w:t xml:space="preserve"> </w:t>
      </w:r>
      <w:r w:rsidR="00215D16">
        <w:rPr>
          <w:szCs w:val="28"/>
        </w:rPr>
        <w:t>П</w:t>
      </w:r>
      <w:r w:rsidR="00FD1547">
        <w:rPr>
          <w:szCs w:val="28"/>
        </w:rPr>
        <w:t>рофесійна освіта</w:t>
      </w:r>
      <w:r w:rsidR="00972B53" w:rsidRPr="00883B18">
        <w:rPr>
          <w:szCs w:val="28"/>
        </w:rPr>
        <w:t>) аспірант</w:t>
      </w:r>
      <w:r w:rsidR="00FD1547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proofErr w:type="spellStart"/>
      <w:r w:rsidR="00FD1547" w:rsidRPr="00FD1547">
        <w:rPr>
          <w:szCs w:val="28"/>
        </w:rPr>
        <w:t>Халецької</w:t>
      </w:r>
      <w:proofErr w:type="spellEnd"/>
      <w:r w:rsidR="00FD1547" w:rsidRPr="00FD1547">
        <w:rPr>
          <w:szCs w:val="28"/>
        </w:rPr>
        <w:t xml:space="preserve"> Катерини Віталіївни з теми «Формування прогностичної компетентності майбутніх учителів математики у закладах вищої освіти»</w:t>
      </w:r>
    </w:p>
    <w:p w14:paraId="27AF04B8" w14:textId="77777777" w:rsidR="00FD1547" w:rsidRPr="00FD1547" w:rsidRDefault="00FD1547" w:rsidP="00FD1547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FD1547" w:rsidRDefault="009A33A9" w:rsidP="00215D16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FD1547">
        <w:rPr>
          <w:b/>
          <w:szCs w:val="28"/>
        </w:rPr>
        <w:t>Г</w:t>
      </w:r>
      <w:r w:rsidR="00AA3861" w:rsidRPr="00FD1547">
        <w:rPr>
          <w:b/>
          <w:szCs w:val="28"/>
        </w:rPr>
        <w:t>олов</w:t>
      </w:r>
      <w:r w:rsidRPr="00FD1547">
        <w:rPr>
          <w:b/>
          <w:szCs w:val="28"/>
        </w:rPr>
        <w:t>а</w:t>
      </w:r>
      <w:r w:rsidR="00AA3861" w:rsidRPr="00FD1547">
        <w:rPr>
          <w:szCs w:val="28"/>
        </w:rPr>
        <w:t xml:space="preserve"> разової спеціалізованої вченої ради</w:t>
      </w:r>
      <w:r w:rsidR="00353EF4" w:rsidRPr="00FD1547">
        <w:rPr>
          <w:szCs w:val="28"/>
        </w:rPr>
        <w:t>:</w:t>
      </w:r>
    </w:p>
    <w:p w14:paraId="089563C5" w14:textId="0839A412" w:rsidR="00FD1547" w:rsidRPr="00FD1547" w:rsidRDefault="00FD1547" w:rsidP="00FD1547">
      <w:pPr>
        <w:adjustRightInd w:val="0"/>
        <w:jc w:val="both"/>
        <w:rPr>
          <w:szCs w:val="28"/>
        </w:rPr>
      </w:pPr>
      <w:r>
        <w:rPr>
          <w:szCs w:val="28"/>
        </w:rPr>
        <w:t>- </w:t>
      </w:r>
      <w:r w:rsidRPr="00FD1547">
        <w:rPr>
          <w:szCs w:val="28"/>
        </w:rPr>
        <w:t xml:space="preserve">доктор педагогічних наук, професор, професор кафедри педагогіки Університету Ушинського </w:t>
      </w:r>
      <w:proofErr w:type="spellStart"/>
      <w:r w:rsidRPr="00FD1547">
        <w:rPr>
          <w:b/>
          <w:szCs w:val="28"/>
        </w:rPr>
        <w:t>Койчев</w:t>
      </w:r>
      <w:r>
        <w:rPr>
          <w:b/>
          <w:szCs w:val="28"/>
        </w:rPr>
        <w:t>а</w:t>
      </w:r>
      <w:proofErr w:type="spellEnd"/>
      <w:r w:rsidRPr="00FD1547">
        <w:rPr>
          <w:b/>
          <w:szCs w:val="28"/>
        </w:rPr>
        <w:t xml:space="preserve"> Тетян</w:t>
      </w:r>
      <w:r>
        <w:rPr>
          <w:b/>
          <w:szCs w:val="28"/>
        </w:rPr>
        <w:t>а</w:t>
      </w:r>
      <w:r w:rsidRPr="00FD1547">
        <w:rPr>
          <w:b/>
          <w:szCs w:val="28"/>
        </w:rPr>
        <w:t xml:space="preserve"> Іванівн</w:t>
      </w:r>
      <w:r>
        <w:rPr>
          <w:b/>
          <w:szCs w:val="28"/>
        </w:rPr>
        <w:t>а</w:t>
      </w:r>
      <w:r w:rsidRPr="00FD1547">
        <w:rPr>
          <w:b/>
          <w:szCs w:val="28"/>
        </w:rPr>
        <w:t>;</w:t>
      </w:r>
    </w:p>
    <w:p w14:paraId="6621233A" w14:textId="2657F871" w:rsidR="00FD1547" w:rsidRPr="00FD1547" w:rsidRDefault="00FD1547" w:rsidP="00FD1547">
      <w:pPr>
        <w:adjustRightInd w:val="0"/>
        <w:rPr>
          <w:szCs w:val="28"/>
        </w:rPr>
      </w:pPr>
      <w:r w:rsidRPr="00FD1547">
        <w:rPr>
          <w:b/>
          <w:szCs w:val="28"/>
        </w:rPr>
        <w:t>рецензенти</w:t>
      </w:r>
      <w:r w:rsidRPr="00FD1547">
        <w:rPr>
          <w:szCs w:val="28"/>
        </w:rPr>
        <w:t>:</w:t>
      </w:r>
    </w:p>
    <w:p w14:paraId="20515DC9" w14:textId="14EF4FDA" w:rsidR="00FD1547" w:rsidRPr="00FD1547" w:rsidRDefault="00FD1547" w:rsidP="00FD1547">
      <w:pPr>
        <w:adjustRightInd w:val="0"/>
        <w:jc w:val="both"/>
        <w:rPr>
          <w:szCs w:val="28"/>
        </w:rPr>
      </w:pPr>
      <w:r w:rsidRPr="00FD1547">
        <w:rPr>
          <w:bCs/>
          <w:szCs w:val="28"/>
        </w:rPr>
        <w:t>-</w:t>
      </w:r>
      <w:r w:rsidRPr="00FD1547">
        <w:rPr>
          <w:b/>
          <w:szCs w:val="28"/>
        </w:rPr>
        <w:t> </w:t>
      </w:r>
      <w:r w:rsidRPr="00FD1547">
        <w:rPr>
          <w:szCs w:val="28"/>
        </w:rPr>
        <w:t>доктор педагогічних наук, професор, професор кафедри педагогіки</w:t>
      </w:r>
      <w:r w:rsidRPr="00FD1547">
        <w:rPr>
          <w:b/>
          <w:szCs w:val="28"/>
        </w:rPr>
        <w:t xml:space="preserve"> </w:t>
      </w:r>
      <w:r w:rsidRPr="00FD1547">
        <w:rPr>
          <w:szCs w:val="28"/>
        </w:rPr>
        <w:t xml:space="preserve">Університету Ушинського </w:t>
      </w:r>
      <w:r w:rsidRPr="00FD1547">
        <w:rPr>
          <w:b/>
          <w:szCs w:val="28"/>
        </w:rPr>
        <w:t>Осипов</w:t>
      </w:r>
      <w:r>
        <w:rPr>
          <w:b/>
          <w:szCs w:val="28"/>
        </w:rPr>
        <w:t>а</w:t>
      </w:r>
      <w:r w:rsidRPr="00FD1547">
        <w:rPr>
          <w:b/>
          <w:szCs w:val="28"/>
        </w:rPr>
        <w:t xml:space="preserve"> Тетян</w:t>
      </w:r>
      <w:r>
        <w:rPr>
          <w:b/>
          <w:szCs w:val="28"/>
        </w:rPr>
        <w:t>а</w:t>
      </w:r>
      <w:r w:rsidRPr="00FD1547">
        <w:rPr>
          <w:b/>
          <w:szCs w:val="28"/>
        </w:rPr>
        <w:t xml:space="preserve"> Юріївн</w:t>
      </w:r>
      <w:r>
        <w:rPr>
          <w:b/>
          <w:szCs w:val="28"/>
        </w:rPr>
        <w:t>а</w:t>
      </w:r>
      <w:r w:rsidRPr="00FD1547">
        <w:rPr>
          <w:b/>
          <w:szCs w:val="28"/>
        </w:rPr>
        <w:t>;</w:t>
      </w:r>
    </w:p>
    <w:p w14:paraId="6C87A934" w14:textId="056F381F" w:rsidR="00FD1547" w:rsidRPr="00FD1547" w:rsidRDefault="00FD1547" w:rsidP="00FD1547">
      <w:pPr>
        <w:adjustRightInd w:val="0"/>
        <w:jc w:val="both"/>
        <w:rPr>
          <w:szCs w:val="28"/>
        </w:rPr>
      </w:pPr>
      <w:r w:rsidRPr="00FD1547">
        <w:rPr>
          <w:bCs/>
          <w:szCs w:val="28"/>
        </w:rPr>
        <w:t>-</w:t>
      </w:r>
      <w:r w:rsidRPr="00FD1547">
        <w:rPr>
          <w:b/>
          <w:szCs w:val="28"/>
        </w:rPr>
        <w:t> </w:t>
      </w:r>
      <w:r w:rsidRPr="00FD1547">
        <w:rPr>
          <w:szCs w:val="28"/>
        </w:rPr>
        <w:t>кандидат педагогічних наук, доцента доцент кафедри педагогіки</w:t>
      </w:r>
      <w:r w:rsidRPr="00FD1547">
        <w:rPr>
          <w:b/>
          <w:szCs w:val="28"/>
        </w:rPr>
        <w:t xml:space="preserve"> </w:t>
      </w:r>
      <w:r w:rsidRPr="00FD1547">
        <w:rPr>
          <w:szCs w:val="28"/>
        </w:rPr>
        <w:t xml:space="preserve">Університету Ушинського </w:t>
      </w:r>
      <w:r w:rsidRPr="00FD1547">
        <w:rPr>
          <w:b/>
          <w:szCs w:val="28"/>
        </w:rPr>
        <w:t>Бартєнєв</w:t>
      </w:r>
      <w:r>
        <w:rPr>
          <w:b/>
          <w:szCs w:val="28"/>
        </w:rPr>
        <w:t>а</w:t>
      </w:r>
      <w:r w:rsidRPr="00FD1547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FD1547">
        <w:rPr>
          <w:b/>
          <w:szCs w:val="28"/>
        </w:rPr>
        <w:t xml:space="preserve"> Олександрівн</w:t>
      </w:r>
      <w:r>
        <w:rPr>
          <w:b/>
          <w:szCs w:val="28"/>
        </w:rPr>
        <w:t>а</w:t>
      </w:r>
      <w:r w:rsidRPr="00FD1547">
        <w:rPr>
          <w:b/>
          <w:szCs w:val="28"/>
        </w:rPr>
        <w:t>;</w:t>
      </w:r>
    </w:p>
    <w:p w14:paraId="2B733125" w14:textId="686365F2" w:rsidR="00FD1547" w:rsidRPr="00FD1547" w:rsidRDefault="00FD1547" w:rsidP="00FD1547">
      <w:pPr>
        <w:adjustRightInd w:val="0"/>
        <w:rPr>
          <w:b/>
          <w:szCs w:val="28"/>
        </w:rPr>
      </w:pPr>
      <w:r w:rsidRPr="00FD1547">
        <w:rPr>
          <w:b/>
          <w:szCs w:val="28"/>
        </w:rPr>
        <w:t>офіційн</w:t>
      </w:r>
      <w:r>
        <w:rPr>
          <w:b/>
          <w:szCs w:val="28"/>
        </w:rPr>
        <w:t>і</w:t>
      </w:r>
      <w:r w:rsidRPr="00FD1547">
        <w:rPr>
          <w:b/>
          <w:szCs w:val="28"/>
        </w:rPr>
        <w:t xml:space="preserve"> опоненти:</w:t>
      </w:r>
    </w:p>
    <w:p w14:paraId="7D3118A7" w14:textId="01F8B3CC" w:rsidR="00FD1547" w:rsidRPr="00FD1547" w:rsidRDefault="00FD1547" w:rsidP="00FD1547">
      <w:pPr>
        <w:jc w:val="both"/>
        <w:rPr>
          <w:szCs w:val="28"/>
        </w:rPr>
      </w:pPr>
      <w:r w:rsidRPr="00FD1547">
        <w:rPr>
          <w:bCs/>
          <w:szCs w:val="28"/>
        </w:rPr>
        <w:t>-</w:t>
      </w:r>
      <w:r w:rsidRPr="00FD1547">
        <w:rPr>
          <w:b/>
          <w:szCs w:val="28"/>
        </w:rPr>
        <w:t> </w:t>
      </w:r>
      <w:r w:rsidRPr="00FD1547">
        <w:rPr>
          <w:szCs w:val="28"/>
        </w:rPr>
        <w:t>доктор педагогічних наук, доцент, професор кафедри педагогіки Національного університету біоресурсів і природокористування України</w:t>
      </w:r>
      <w:r w:rsidRPr="00FD1547">
        <w:rPr>
          <w:b/>
          <w:szCs w:val="28"/>
        </w:rPr>
        <w:t xml:space="preserve"> Куча</w:t>
      </w:r>
      <w:r>
        <w:rPr>
          <w:b/>
          <w:szCs w:val="28"/>
        </w:rPr>
        <w:t>й</w:t>
      </w:r>
      <w:r w:rsidRPr="00FD1547">
        <w:rPr>
          <w:b/>
          <w:szCs w:val="28"/>
        </w:rPr>
        <w:t xml:space="preserve"> Олександр Володимирович;</w:t>
      </w:r>
    </w:p>
    <w:p w14:paraId="5F8BB20E" w14:textId="0D39EABD" w:rsidR="00FD1547" w:rsidRPr="00FD1547" w:rsidRDefault="00FD1547" w:rsidP="00FD1547">
      <w:pPr>
        <w:jc w:val="both"/>
        <w:rPr>
          <w:szCs w:val="28"/>
        </w:rPr>
      </w:pPr>
      <w:r w:rsidRPr="00FD1547">
        <w:rPr>
          <w:bCs/>
          <w:szCs w:val="28"/>
        </w:rPr>
        <w:t>-</w:t>
      </w:r>
      <w:r w:rsidRPr="00FD1547">
        <w:rPr>
          <w:b/>
          <w:szCs w:val="28"/>
        </w:rPr>
        <w:t> </w:t>
      </w:r>
      <w:r w:rsidRPr="00FD1547">
        <w:rPr>
          <w:szCs w:val="28"/>
        </w:rPr>
        <w:t xml:space="preserve">доктор педагогічних наук, доцент, </w:t>
      </w:r>
      <w:bookmarkStart w:id="0" w:name="_Hlk492379274"/>
      <w:r w:rsidRPr="00FD1547">
        <w:rPr>
          <w:szCs w:val="28"/>
        </w:rPr>
        <w:t xml:space="preserve">доцент кафедри </w:t>
      </w:r>
      <w:bookmarkEnd w:id="0"/>
      <w:r w:rsidRPr="00FD1547">
        <w:rPr>
          <w:szCs w:val="28"/>
        </w:rPr>
        <w:t>математики та цифрових технологій Центральноукраїнський державний університет імені</w:t>
      </w:r>
      <w:r>
        <w:rPr>
          <w:szCs w:val="28"/>
        </w:rPr>
        <w:t> </w:t>
      </w:r>
      <w:r w:rsidRPr="00FD1547">
        <w:rPr>
          <w:szCs w:val="28"/>
        </w:rPr>
        <w:t>Володимира Винниченко</w:t>
      </w:r>
      <w:r w:rsidRPr="00FD1547">
        <w:rPr>
          <w:b/>
          <w:szCs w:val="28"/>
        </w:rPr>
        <w:t xml:space="preserve"> </w:t>
      </w:r>
      <w:proofErr w:type="spellStart"/>
      <w:r w:rsidRPr="00FD1547">
        <w:rPr>
          <w:b/>
          <w:szCs w:val="28"/>
        </w:rPr>
        <w:t>Ботузов</w:t>
      </w:r>
      <w:r>
        <w:rPr>
          <w:b/>
          <w:szCs w:val="28"/>
        </w:rPr>
        <w:t>а</w:t>
      </w:r>
      <w:proofErr w:type="spellEnd"/>
      <w:r w:rsidRPr="00FD1547">
        <w:rPr>
          <w:b/>
          <w:szCs w:val="28"/>
        </w:rPr>
        <w:t xml:space="preserve"> Юлі</w:t>
      </w:r>
      <w:r>
        <w:rPr>
          <w:b/>
          <w:szCs w:val="28"/>
        </w:rPr>
        <w:t>я</w:t>
      </w:r>
      <w:r w:rsidRPr="00FD1547">
        <w:rPr>
          <w:b/>
          <w:szCs w:val="28"/>
        </w:rPr>
        <w:t xml:space="preserve"> Володимирівн</w:t>
      </w:r>
      <w:r>
        <w:rPr>
          <w:b/>
          <w:szCs w:val="28"/>
        </w:rPr>
        <w:t>а</w:t>
      </w:r>
      <w:r w:rsidRPr="00FD1547">
        <w:rPr>
          <w:b/>
          <w:szCs w:val="28"/>
        </w:rPr>
        <w:t>.</w:t>
      </w:r>
    </w:p>
    <w:p w14:paraId="0D4B6E7B" w14:textId="3EE23EF0" w:rsidR="00D459A8" w:rsidRPr="00215D16" w:rsidRDefault="00D459A8" w:rsidP="00FD1547">
      <w:pPr>
        <w:pStyle w:val="a7"/>
        <w:spacing w:before="0" w:beforeAutospacing="0" w:after="0" w:afterAutospacing="0" w:line="360" w:lineRule="auto"/>
        <w:jc w:val="both"/>
        <w:rPr>
          <w:szCs w:val="28"/>
        </w:rPr>
      </w:pPr>
    </w:p>
    <w:sectPr w:rsidR="00D459A8" w:rsidRPr="00215D1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15D16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6514C2"/>
    <w:rsid w:val="00756D02"/>
    <w:rsid w:val="007F3E74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  <w:rsid w:val="00FD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215D16"/>
    <w:pPr>
      <w:suppressAutoHyphens w:val="0"/>
      <w:spacing w:before="100" w:beforeAutospacing="1" w:after="100" w:afterAutospacing="1" w:line="240" w:lineRule="auto"/>
      <w:ind w:firstLine="0"/>
    </w:pPr>
    <w:rPr>
      <w:color w:val="auto"/>
      <w:kern w:val="0"/>
      <w:sz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20</cp:revision>
  <cp:lastPrinted>2020-12-22T13:56:00Z</cp:lastPrinted>
  <dcterms:created xsi:type="dcterms:W3CDTF">2020-12-22T13:36:00Z</dcterms:created>
  <dcterms:modified xsi:type="dcterms:W3CDTF">2024-03-28T09:56:00Z</dcterms:modified>
</cp:coreProperties>
</file>